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tl w:val="0"/>
        </w:rPr>
        <w:t xml:space="preserve">And Then There Were None - Test Review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Please fill in the chart for each of the following characters: </w:t>
      </w:r>
    </w:p>
    <w:p w:rsidR="00000000" w:rsidDel="00000000" w:rsidP="00000000" w:rsidRDefault="00000000" w:rsidRPr="00000000">
      <w:pPr>
        <w:contextualSpacing w:val="0"/>
      </w:pPr>
      <w:r w:rsidDel="00000000" w:rsidR="00000000" w:rsidRPr="00000000">
        <w:rPr>
          <w:rtl w:val="0"/>
        </w:rPr>
      </w:r>
    </w:p>
    <w:tbl>
      <w:tblPr>
        <w:tblStyle w:val="Table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0"/>
        <w:gridCol w:w="1560"/>
        <w:gridCol w:w="1560"/>
        <w:gridCol w:w="1560"/>
        <w:gridCol w:w="1560"/>
        <w:gridCol w:w="1560"/>
        <w:tblGridChange w:id="0">
          <w:tblGrid>
            <w:gridCol w:w="1560"/>
            <w:gridCol w:w="1560"/>
            <w:gridCol w:w="1560"/>
            <w:gridCol w:w="1560"/>
            <w:gridCol w:w="1560"/>
            <w:gridCol w:w="156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Character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Describe their Personality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Why They were invited to Indian Island</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Crime they were accused of committing</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How they died according to the poem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How they actually died (Wargrave)</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Justice Lawrence Wargrave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Dr. Armstrong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Miss. Emily Brent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General Macarthur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Vera Claythorne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Mr. Blore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Anthony Marston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Mr. Rogers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Mrs. Rogers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2. a)  Describe the setting in </w:t>
      </w:r>
      <w:r w:rsidDel="00000000" w:rsidR="00000000" w:rsidRPr="00000000">
        <w:rPr>
          <w:i w:val="1"/>
          <w:rtl w:val="0"/>
        </w:rPr>
        <w:t xml:space="preserve">“And Then There Were None”</w: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b)  Compare the settings in </w:t>
      </w:r>
      <w:r w:rsidDel="00000000" w:rsidR="00000000" w:rsidRPr="00000000">
        <w:rPr>
          <w:i w:val="1"/>
          <w:rtl w:val="0"/>
        </w:rPr>
        <w:t xml:space="preserve">Clue </w:t>
      </w:r>
      <w:r w:rsidDel="00000000" w:rsidR="00000000" w:rsidRPr="00000000">
        <w:rPr>
          <w:rtl w:val="0"/>
        </w:rPr>
        <w:t xml:space="preserve">and “</w:t>
      </w:r>
      <w:r w:rsidDel="00000000" w:rsidR="00000000" w:rsidRPr="00000000">
        <w:rPr>
          <w:i w:val="1"/>
          <w:rtl w:val="0"/>
        </w:rPr>
        <w:t xml:space="preserve">And Then There Were None</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i w:val="1"/>
                <w:rtl w:val="0"/>
              </w:rPr>
              <w:t xml:space="preserve">Clue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w:t>
            </w:r>
            <w:r w:rsidDel="00000000" w:rsidR="00000000" w:rsidRPr="00000000">
              <w:rPr>
                <w:i w:val="1"/>
                <w:rtl w:val="0"/>
              </w:rPr>
              <w:t xml:space="preserve">And Then There Were None</w:t>
            </w:r>
            <w:r w:rsidDel="00000000" w:rsidR="00000000" w:rsidRPr="00000000">
              <w:rPr>
                <w:rtl w:val="0"/>
              </w:rPr>
              <w:t xml:space="preserve">”</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3. Give three examples of how we see the characters become less civilized as the novel progresses.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4. Justice, death and guilt are three key themes that are seen throughout the entire novel. Explain the importance of each theme and give at least three examples with specific support of how that theme is used in the novel.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5. Describe the character of Justice Wargrave. Why does he decide to create a mass murder, including the death of himself?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6. Identify one key symbol in this novel.  What does it represent and how does it influence all of the characters?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7. How does the storm impact the characters in the novel? Why is this significant?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8. The poem refers to a red - herring. What is a red-herring and what part does it play in the novel, specifically the death of one character?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9. For each of the following quotes explain the context of the quote. What does this quote say about the respective character?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 want to say to you all that my conscience is perfectly clear on the matter. I did my duty and nothing more.” Justice Wargrave pg.59</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Well I was thinking - for me - but of course you’re right sir, it was damned bad luck on them. Of course it was a pure accident”. Anthony Marston  Pg 62.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But self preservation is a man’s first duty. And native don’t mind dying you know. They don’t feel about it the way Europeans do.” Philip Lombard pg 61.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Came into a little something at her death though? Eh? “ Mr. Blore to Mr. Rogers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“He was killed. Natural events in course of wartime.” General Macarthur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 swam after him, I couldn’t get there in time… But it wasn’t my fault.” Vera Claythorne  pg 60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I got my promotion” he added in a thick voice. I was only doing my duty.”  - Mr. Blore pg 64.</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“Are you waiting for me to say something? I have nothing to say?” Emily Brent pg 66.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They came too late, so many of these people. Then when the patient dies they always consider it the surgeon’s fault.” pg 65.  Dr. Armstrong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10. What character do you relate to most (can you understand most) and why? Explain in a well argued paragraph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12. In a well supported paragraph, recommend a novel you think would be a good replacement for this text and provide specific reasons and explanations.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OR </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Write a paragraph about the importance of choices we make and how this book encourages us to consider these choices.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