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1A9" w:rsidRPr="00F16F29" w:rsidRDefault="00442F53" w:rsidP="00442F53">
      <w:pPr>
        <w:rPr>
          <w:rFonts w:ascii="Times New Roman" w:hAnsi="Times New Roman" w:cs="Times New Roman"/>
          <w:b/>
          <w:sz w:val="32"/>
        </w:rPr>
      </w:pPr>
      <w:r w:rsidRPr="00F16F29">
        <w:rPr>
          <w:rFonts w:ascii="Times New Roman" w:hAnsi="Times New Roman" w:cs="Times New Roman"/>
          <w:b/>
          <w:sz w:val="32"/>
        </w:rPr>
        <w:t>Annotated Bibliography Task</w:t>
      </w:r>
    </w:p>
    <w:p w:rsidR="009A0273" w:rsidRPr="00F16F29" w:rsidRDefault="009A0273" w:rsidP="00253C23">
      <w:pPr>
        <w:ind w:left="1440" w:firstLine="720"/>
        <w:jc w:val="left"/>
        <w:rPr>
          <w:rFonts w:ascii="Times New Roman" w:hAnsi="Times New Roman" w:cs="Times New Roman"/>
          <w:b/>
          <w:sz w:val="24"/>
        </w:rPr>
      </w:pPr>
      <w:r w:rsidRPr="00F16F29">
        <w:rPr>
          <w:rFonts w:ascii="Times New Roman" w:hAnsi="Times New Roman" w:cs="Times New Roman"/>
          <w:b/>
          <w:sz w:val="24"/>
        </w:rPr>
        <w:t xml:space="preserve">DUE: </w:t>
      </w:r>
      <w:r w:rsidR="00253C23">
        <w:rPr>
          <w:rFonts w:ascii="Times New Roman" w:hAnsi="Times New Roman" w:cs="Times New Roman"/>
          <w:b/>
          <w:sz w:val="24"/>
        </w:rPr>
        <w:t xml:space="preserve">               </w:t>
      </w:r>
    </w:p>
    <w:p w:rsidR="00442F53" w:rsidRDefault="00442F53" w:rsidP="00442F53">
      <w:pPr>
        <w:rPr>
          <w:rFonts w:ascii="Times New Roman" w:hAnsi="Times New Roman" w:cs="Times New Roman"/>
          <w:sz w:val="24"/>
        </w:rPr>
      </w:pPr>
    </w:p>
    <w:p w:rsidR="009A0273" w:rsidRPr="009A0273" w:rsidRDefault="00F16F29" w:rsidP="009A0273">
      <w:pPr>
        <w:pStyle w:val="Standard"/>
        <w:spacing w:line="360" w:lineRule="auto"/>
        <w:rPr>
          <w:rFonts w:cs="Times New Roman"/>
          <w:color w:val="000000"/>
        </w:rPr>
      </w:pPr>
      <w:r>
        <w:rPr>
          <w:rFonts w:cs="Times New Roman"/>
        </w:rPr>
        <w:t xml:space="preserve">An annotated bibliography </w:t>
      </w:r>
      <w:r w:rsidR="009A0273" w:rsidRPr="009A0273">
        <w:rPr>
          <w:rFonts w:cs="Times New Roman"/>
        </w:rPr>
        <w:t>presents</w:t>
      </w:r>
      <w:r w:rsidR="009A0273" w:rsidRPr="009A0273">
        <w:rPr>
          <w:rFonts w:cs="Times New Roman"/>
          <w:color w:val="000000"/>
        </w:rPr>
        <w:t xml:space="preserve"> a </w:t>
      </w:r>
      <w:r w:rsidR="009A0273" w:rsidRPr="009A0273">
        <w:rPr>
          <w:rFonts w:cs="Times New Roman"/>
          <w:b/>
          <w:color w:val="000000"/>
        </w:rPr>
        <w:t>summary</w:t>
      </w:r>
      <w:r w:rsidR="009A0273" w:rsidRPr="009A0273">
        <w:rPr>
          <w:rFonts w:cs="Times New Roman"/>
          <w:color w:val="000000"/>
        </w:rPr>
        <w:t xml:space="preserve"> and/or </w:t>
      </w:r>
      <w:r w:rsidR="009A0273" w:rsidRPr="009A0273">
        <w:rPr>
          <w:rFonts w:cs="Times New Roman"/>
          <w:b/>
          <w:color w:val="000000"/>
        </w:rPr>
        <w:t>evaluation</w:t>
      </w:r>
      <w:r w:rsidR="009A0273" w:rsidRPr="009A0273">
        <w:rPr>
          <w:rFonts w:cs="Times New Roman"/>
          <w:color w:val="000000"/>
        </w:rPr>
        <w:t xml:space="preserve"> of research sources.</w:t>
      </w:r>
    </w:p>
    <w:p w:rsidR="00442F53" w:rsidRDefault="00442F53" w:rsidP="00442F53">
      <w:pPr>
        <w:jc w:val="left"/>
        <w:rPr>
          <w:rFonts w:ascii="Times New Roman" w:hAnsi="Times New Roman" w:cs="Times New Roman"/>
          <w:sz w:val="24"/>
        </w:rPr>
      </w:pPr>
    </w:p>
    <w:p w:rsidR="00442F53" w:rsidRDefault="00442F53" w:rsidP="00442F53">
      <w:pPr>
        <w:jc w:val="left"/>
        <w:rPr>
          <w:rFonts w:ascii="Times New Roman" w:hAnsi="Times New Roman" w:cs="Times New Roman"/>
          <w:sz w:val="24"/>
        </w:rPr>
      </w:pPr>
      <w:r>
        <w:rPr>
          <w:rFonts w:ascii="Times New Roman" w:hAnsi="Times New Roman" w:cs="Times New Roman"/>
          <w:sz w:val="24"/>
        </w:rPr>
        <w:t xml:space="preserve">You must consult a minimum of </w:t>
      </w:r>
      <w:r w:rsidRPr="00F16F29">
        <w:rPr>
          <w:rFonts w:ascii="Times New Roman" w:hAnsi="Times New Roman" w:cs="Times New Roman"/>
          <w:b/>
          <w:sz w:val="24"/>
        </w:rPr>
        <w:t>FIVE/5</w:t>
      </w:r>
      <w:r>
        <w:rPr>
          <w:rFonts w:ascii="Times New Roman" w:hAnsi="Times New Roman" w:cs="Times New Roman"/>
          <w:sz w:val="24"/>
        </w:rPr>
        <w:t xml:space="preserve"> scholarly sources</w:t>
      </w:r>
      <w:r w:rsidR="009A0273">
        <w:rPr>
          <w:rFonts w:ascii="Times New Roman" w:hAnsi="Times New Roman" w:cs="Times New Roman"/>
          <w:sz w:val="24"/>
        </w:rPr>
        <w:t xml:space="preserve"> (minimum </w:t>
      </w:r>
      <w:r w:rsidR="009A0273" w:rsidRPr="00F16F29">
        <w:rPr>
          <w:rFonts w:ascii="Times New Roman" w:hAnsi="Times New Roman" w:cs="Times New Roman"/>
          <w:b/>
          <w:sz w:val="24"/>
        </w:rPr>
        <w:t>THREE/3</w:t>
      </w:r>
      <w:r w:rsidR="009A0273">
        <w:rPr>
          <w:rFonts w:ascii="Times New Roman" w:hAnsi="Times New Roman" w:cs="Times New Roman"/>
          <w:sz w:val="24"/>
        </w:rPr>
        <w:t xml:space="preserve"> journal articles and </w:t>
      </w:r>
      <w:r w:rsidR="009A0273" w:rsidRPr="00F16F29">
        <w:rPr>
          <w:rFonts w:ascii="Times New Roman" w:hAnsi="Times New Roman" w:cs="Times New Roman"/>
          <w:b/>
          <w:sz w:val="24"/>
        </w:rPr>
        <w:t>TWO/2</w:t>
      </w:r>
      <w:r w:rsidR="009A0273">
        <w:rPr>
          <w:rFonts w:ascii="Times New Roman" w:hAnsi="Times New Roman" w:cs="Times New Roman"/>
          <w:sz w:val="24"/>
        </w:rPr>
        <w:t xml:space="preserve"> reliable websites) to meet the basic requirements.</w:t>
      </w:r>
    </w:p>
    <w:p w:rsidR="00442F53" w:rsidRDefault="00442F53">
      <w:pPr>
        <w:rPr>
          <w:rFonts w:ascii="Times New Roman" w:hAnsi="Times New Roman" w:cs="Times New Roman"/>
          <w:sz w:val="24"/>
        </w:rPr>
      </w:pPr>
    </w:p>
    <w:p w:rsidR="00245498" w:rsidRDefault="00245498" w:rsidP="00245498">
      <w:pPr>
        <w:jc w:val="left"/>
        <w:rPr>
          <w:rFonts w:ascii="Times New Roman" w:hAnsi="Times New Roman" w:cs="Times New Roman"/>
          <w:sz w:val="24"/>
        </w:rPr>
      </w:pPr>
      <w:r>
        <w:rPr>
          <w:rFonts w:ascii="Times New Roman" w:hAnsi="Times New Roman" w:cs="Times New Roman"/>
          <w:sz w:val="24"/>
        </w:rPr>
        <w:t xml:space="preserve">You should first give the MLA information. You will then provide a summary followed by an assessment of the resource’s </w:t>
      </w:r>
      <w:r w:rsidR="00F16F29">
        <w:rPr>
          <w:rFonts w:ascii="Times New Roman" w:hAnsi="Times New Roman" w:cs="Times New Roman"/>
          <w:sz w:val="24"/>
        </w:rPr>
        <w:t>validity</w:t>
      </w:r>
      <w:r>
        <w:rPr>
          <w:rFonts w:ascii="Times New Roman" w:hAnsi="Times New Roman" w:cs="Times New Roman"/>
          <w:sz w:val="24"/>
        </w:rPr>
        <w:t>.</w:t>
      </w:r>
    </w:p>
    <w:p w:rsidR="00245498" w:rsidRDefault="00245498" w:rsidP="00245498">
      <w:pPr>
        <w:jc w:val="left"/>
        <w:rPr>
          <w:rFonts w:ascii="Times New Roman" w:hAnsi="Times New Roman" w:cs="Times New Roman"/>
          <w:sz w:val="24"/>
        </w:rPr>
      </w:pPr>
      <w:bookmarkStart w:id="0" w:name="_GoBack"/>
      <w:bookmarkEnd w:id="0"/>
    </w:p>
    <w:p w:rsidR="00245498" w:rsidRPr="00245498" w:rsidRDefault="00245498" w:rsidP="00245498">
      <w:pPr>
        <w:pBdr>
          <w:top w:val="single" w:sz="4" w:space="1" w:color="auto"/>
          <w:left w:val="single" w:sz="4" w:space="4" w:color="auto"/>
          <w:bottom w:val="single" w:sz="4" w:space="1" w:color="auto"/>
          <w:right w:val="single" w:sz="4" w:space="4" w:color="auto"/>
        </w:pBdr>
        <w:shd w:val="clear" w:color="auto" w:fill="F2F2F2"/>
        <w:spacing w:before="100" w:beforeAutospacing="1" w:after="100" w:afterAutospacing="1"/>
        <w:jc w:val="left"/>
        <w:rPr>
          <w:rFonts w:ascii="Times New Roman" w:eastAsia="Times New Roman" w:hAnsi="Times New Roman" w:cs="Times New Roman"/>
          <w:color w:val="000000"/>
          <w:sz w:val="24"/>
        </w:rPr>
      </w:pPr>
      <w:r w:rsidRPr="00245498">
        <w:rPr>
          <w:rFonts w:ascii="Times New Roman" w:eastAsia="Times New Roman" w:hAnsi="Times New Roman" w:cs="Times New Roman"/>
          <w:b/>
          <w:bCs/>
          <w:color w:val="000000"/>
          <w:sz w:val="24"/>
        </w:rPr>
        <w:t>Summarize</w:t>
      </w:r>
      <w:r w:rsidRPr="00245498">
        <w:rPr>
          <w:rFonts w:ascii="Times New Roman" w:eastAsia="Times New Roman" w:hAnsi="Times New Roman" w:cs="Times New Roman"/>
          <w:color w:val="000000"/>
          <w:sz w:val="24"/>
        </w:rPr>
        <w:t xml:space="preserve">: Some annotations merely summarize the source. What are the main arguments? What is the point of this book or article? What topics are covered? If someone asked what this article/book is about, what would you say? The length of your annotations will determine how detailed your summary is. </w:t>
      </w:r>
    </w:p>
    <w:p w:rsidR="00245498" w:rsidRPr="00245498" w:rsidRDefault="00245498" w:rsidP="00245498">
      <w:pPr>
        <w:pBdr>
          <w:top w:val="single" w:sz="4" w:space="1" w:color="auto"/>
          <w:left w:val="single" w:sz="4" w:space="4" w:color="auto"/>
          <w:bottom w:val="single" w:sz="4" w:space="1" w:color="auto"/>
          <w:right w:val="single" w:sz="4" w:space="4" w:color="auto"/>
        </w:pBdr>
        <w:shd w:val="clear" w:color="auto" w:fill="F2F2F2"/>
        <w:spacing w:before="100" w:beforeAutospacing="1" w:after="100" w:afterAutospacing="1"/>
        <w:jc w:val="left"/>
        <w:rPr>
          <w:rFonts w:ascii="Times New Roman" w:eastAsia="Times New Roman" w:hAnsi="Times New Roman" w:cs="Times New Roman"/>
          <w:color w:val="000000"/>
          <w:sz w:val="24"/>
        </w:rPr>
      </w:pPr>
      <w:r w:rsidRPr="00245498">
        <w:rPr>
          <w:rFonts w:ascii="Times New Roman" w:eastAsia="Times New Roman" w:hAnsi="Times New Roman" w:cs="Times New Roman"/>
          <w:b/>
          <w:bCs/>
          <w:color w:val="000000"/>
          <w:sz w:val="24"/>
        </w:rPr>
        <w:t>Assess</w:t>
      </w:r>
      <w:r w:rsidRPr="00245498">
        <w:rPr>
          <w:rFonts w:ascii="Times New Roman" w:eastAsia="Times New Roman" w:hAnsi="Times New Roman" w:cs="Times New Roman"/>
          <w:color w:val="000000"/>
          <w:sz w:val="24"/>
        </w:rPr>
        <w:t>: After summarizing a source, it may be helpful to evaluate it. Is it a useful source? How does it compare with other sources in your bibliography? Is the information reliable? Is this source biased or objective? What is the goal of this source? How do you see it proving useful in the writing of your independent thematic analysis?</w:t>
      </w:r>
    </w:p>
    <w:p w:rsidR="00245498" w:rsidRPr="00F16F29" w:rsidRDefault="008878DD" w:rsidP="00245498">
      <w:pPr>
        <w:jc w:val="left"/>
        <w:rPr>
          <w:rFonts w:ascii="Times New Roman" w:hAnsi="Times New Roman" w:cs="Times New Roman"/>
          <w:b/>
          <w:sz w:val="24"/>
        </w:rPr>
      </w:pPr>
      <w:r w:rsidRPr="00F16F29">
        <w:rPr>
          <w:rFonts w:ascii="Times New Roman" w:hAnsi="Times New Roman" w:cs="Times New Roman"/>
          <w:b/>
          <w:sz w:val="24"/>
        </w:rPr>
        <w:t>Example:</w:t>
      </w:r>
    </w:p>
    <w:p w:rsidR="00F16F29" w:rsidRPr="00442F53" w:rsidRDefault="00F16F29" w:rsidP="00F16F29">
      <w:pPr>
        <w:rPr>
          <w:rFonts w:ascii="Times New Roman" w:hAnsi="Times New Roman" w:cs="Times New Roman"/>
          <w:sz w:val="24"/>
        </w:rPr>
      </w:pPr>
      <w:r w:rsidRPr="00F16F29">
        <w:rPr>
          <w:rFonts w:ascii="Times New Roman" w:hAnsi="Times New Roman" w:cs="Times New Roman"/>
          <w:noProof/>
          <w:sz w:val="24"/>
          <w:lang w:eastAsia="ja-JP"/>
        </w:rPr>
        <w:drawing>
          <wp:inline distT="0" distB="0" distL="0" distR="0" wp14:anchorId="02F83696" wp14:editId="0EC69681">
            <wp:extent cx="5591175" cy="4216080"/>
            <wp:effectExtent l="0" t="0" r="0" b="0"/>
            <wp:docPr id="7172" name="Picture 2" descr="http://media-cache-ak0.pinimg.com/736x/1f/1b/f3/1f1bf3b07802f96f9e6421733f7e6fa6.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2" descr="http://media-cache-ak0.pinimg.com/736x/1f/1b/f3/1f1bf3b07802f96f9e6421733f7e6fa6.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0022" cy="4245373"/>
                    </a:xfrm>
                    <a:prstGeom prst="rect">
                      <a:avLst/>
                    </a:prstGeom>
                    <a:noFill/>
                    <a:ln>
                      <a:noFill/>
                    </a:ln>
                    <a:extLst/>
                  </pic:spPr>
                </pic:pic>
              </a:graphicData>
            </a:graphic>
          </wp:inline>
        </w:drawing>
      </w:r>
    </w:p>
    <w:sectPr w:rsidR="00F16F29" w:rsidRPr="00442F53" w:rsidSect="00F16F29">
      <w:pgSz w:w="12240" w:h="15840"/>
      <w:pgMar w:top="1021" w:right="1440" w:bottom="1021" w:left="1440" w:header="709" w:footer="709"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53"/>
    <w:rsid w:val="00245498"/>
    <w:rsid w:val="00253C23"/>
    <w:rsid w:val="00430B81"/>
    <w:rsid w:val="00442F53"/>
    <w:rsid w:val="005771A9"/>
    <w:rsid w:val="008878DD"/>
    <w:rsid w:val="009A0273"/>
    <w:rsid w:val="00F16F2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9B753-5A6F-4CFA-9364-465AB956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A0273"/>
    <w:pPr>
      <w:widowControl w:val="0"/>
      <w:suppressAutoHyphens/>
      <w:autoSpaceDN w:val="0"/>
      <w:jc w:val="left"/>
    </w:pPr>
    <w:rPr>
      <w:rFonts w:ascii="Times New Roman" w:eastAsia="Arial Unicode MS" w:hAnsi="Times New Roman" w:cs="Tahoma"/>
      <w:kern w:val="3"/>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716665">
      <w:bodyDiv w:val="1"/>
      <w:marLeft w:val="0"/>
      <w:marRight w:val="0"/>
      <w:marTop w:val="0"/>
      <w:marBottom w:val="0"/>
      <w:divBdr>
        <w:top w:val="none" w:sz="0" w:space="0" w:color="auto"/>
        <w:left w:val="none" w:sz="0" w:space="0" w:color="auto"/>
        <w:bottom w:val="none" w:sz="0" w:space="0" w:color="auto"/>
        <w:right w:val="none" w:sz="0" w:space="0" w:color="auto"/>
      </w:divBdr>
    </w:div>
    <w:div w:id="133846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a/url?sa=i&amp;rct=j&amp;q=&amp;esrc=s&amp;source=images&amp;cd=&amp;cad=rja&amp;uact=8&amp;ved=0CAcQjRxqFQoTCNLvjNPcz8gCFcJ5Pgod6dYEXw&amp;url=http://libguides.com.edu/content.php?pid=363290&amp;sid=4447018&amp;psig=AFQjCNGahCQLZpwECetz0JX8pCcWvPoX9A&amp;ust=1445384937292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Gaulin, Kathleen</cp:lastModifiedBy>
  <cp:revision>2</cp:revision>
  <dcterms:created xsi:type="dcterms:W3CDTF">2016-04-29T16:11:00Z</dcterms:created>
  <dcterms:modified xsi:type="dcterms:W3CDTF">2016-04-29T16:11:00Z</dcterms:modified>
</cp:coreProperties>
</file>